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FE" w:rsidRPr="00465A01" w:rsidRDefault="00D40EFE" w:rsidP="002B2B9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65A01">
        <w:rPr>
          <w:rFonts w:ascii="Arial" w:eastAsia="Calibri" w:hAnsi="Arial" w:cs="Arial"/>
          <w:b/>
          <w:sz w:val="30"/>
          <w:szCs w:val="30"/>
        </w:rPr>
        <w:t>02.12.2019г.№107</w:t>
      </w:r>
    </w:p>
    <w:p w:rsidR="00D40EFE" w:rsidRPr="00465A01" w:rsidRDefault="00D40EFE" w:rsidP="002B2B9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65A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40EFE" w:rsidRPr="00465A01" w:rsidRDefault="00D40EFE" w:rsidP="002B2B9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65A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40EFE" w:rsidRPr="00465A01" w:rsidRDefault="00D40EFE" w:rsidP="002B2B9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65A01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D40EFE" w:rsidRPr="00465A01" w:rsidRDefault="00D40EFE" w:rsidP="002B2B9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65A01">
        <w:rPr>
          <w:rFonts w:ascii="Arial" w:eastAsia="Calibri" w:hAnsi="Arial" w:cs="Arial"/>
          <w:b/>
          <w:sz w:val="30"/>
          <w:szCs w:val="30"/>
        </w:rPr>
        <w:t xml:space="preserve"> МУНИЦИПАЛЬНОЕ ОБРАЗОВАНИЕ «КАМЕНКА»</w:t>
      </w:r>
    </w:p>
    <w:p w:rsidR="00D40EFE" w:rsidRPr="00465A01" w:rsidRDefault="00D40EFE" w:rsidP="002B2B9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65A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40EFE" w:rsidRPr="00465A01" w:rsidRDefault="00D40EFE" w:rsidP="002B2B9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65A01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D40EFE" w:rsidRPr="00465A01" w:rsidRDefault="00D40EFE" w:rsidP="002B2B93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30"/>
          <w:szCs w:val="30"/>
        </w:rPr>
      </w:pPr>
    </w:p>
    <w:p w:rsidR="00D40EFE" w:rsidRPr="00465A01" w:rsidRDefault="00465A01" w:rsidP="002B2B9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65A01"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ПОЛОЖЕНИЯ О ПОРЯДКЕ И УСЛОВИЯХ ПРЕДОСТАВЛЕНИЯ В АРЕНДУ МУНИЦИПАЛЬНОГО ИМУЩЕСТВА МУНИЦИПАЛЬНОГО ОБРАЗОВАНИЯ «КАМЕНКА» ВКЛЮЧЕННОГО В ПЕРЕЧЕНЬ МУНИЦИПАЛЬНОГО ИМУЩЕСТВА, КОТОРОЕ МОЖЕТ БЫТЬ ПЕРЕДАНО ВО ВЛАДЕНИЕ И (ИЛИ) В ПОЛЬЗОВАНИЕ СУБЪЕКТАМ МАЛОГО И СРЕДНЕГО ПРЕДПРИНИМАТЕЛЬСТВА И ОРГАНИЗАЦИЙ, ОБРАЗУЮЩИХ ИНФРАСТРУКТУРУ ПОДДЕРЖКИ СУБЪЕКТАМ МАЛОГО И СРЕДНЕГО ПРЕДПРИНИМАТЕЛЬСТВА НА ТЕРРИТОРИИ МО «КАМЕНКА»</w:t>
      </w:r>
    </w:p>
    <w:p w:rsidR="00D40EFE" w:rsidRPr="00465A01" w:rsidRDefault="00D40EFE" w:rsidP="002B2B93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color w:val="000000"/>
          <w:kern w:val="36"/>
          <w:sz w:val="24"/>
          <w:szCs w:val="24"/>
          <w:lang w:eastAsia="ru-RU"/>
        </w:rPr>
      </w:pPr>
    </w:p>
    <w:p w:rsidR="00D40EFE" w:rsidRPr="00465A01" w:rsidRDefault="00D40EFE" w:rsidP="002B2B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0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6" w:history="1">
        <w:r w:rsidRPr="00465A0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</w:t>
        </w:r>
        <w:hyperlink r:id="rId7" w:history="1">
          <w:r w:rsidRPr="00465A01">
            <w:rPr>
              <w:rFonts w:ascii="Arial" w:eastAsia="Times New Roman" w:hAnsi="Arial" w:cs="Arial"/>
              <w:sz w:val="24"/>
              <w:szCs w:val="24"/>
              <w:lang w:eastAsia="ru-RU"/>
            </w:rPr>
            <w:t xml:space="preserve"> от 26.07.2006 № 135-ФЗ «О защите конкуренции</w:t>
          </w:r>
        </w:hyperlink>
        <w:r w:rsidRPr="00465A0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», </w:t>
        </w:r>
      </w:hyperlink>
      <w:r w:rsidRPr="00465A0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24.07.2007 № 209-ФЗ «О развитии малого и среднего предпринимательства в Российской Федерации», в целях содействия развитию субъектов малого и среднего предпринимательства на территории муниципального образования «Каменка»</w:t>
      </w:r>
    </w:p>
    <w:p w:rsidR="00D40EFE" w:rsidRPr="00465A01" w:rsidRDefault="00D40EFE" w:rsidP="002B2B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EFE" w:rsidRPr="00B4041A" w:rsidRDefault="00D40EFE" w:rsidP="002B2B9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B4041A">
        <w:rPr>
          <w:rFonts w:ascii="Arial" w:eastAsia="Times New Roman" w:hAnsi="Arial" w:cs="Arial"/>
          <w:sz w:val="30"/>
          <w:szCs w:val="30"/>
          <w:lang w:eastAsia="ru-RU"/>
        </w:rPr>
        <w:t>ПОСТАНОВЛЯЕТ:</w:t>
      </w:r>
    </w:p>
    <w:p w:rsidR="00D40EFE" w:rsidRPr="00B4041A" w:rsidRDefault="00D40EFE" w:rsidP="002B2B9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D40EFE" w:rsidRPr="00465A01" w:rsidRDefault="00B4041A" w:rsidP="002B2B93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>
        <w:rPr>
          <w:rFonts w:ascii="Arial" w:eastAsia="Calibri" w:hAnsi="Arial" w:cs="Arial"/>
          <w:kern w:val="36"/>
          <w:sz w:val="24"/>
          <w:szCs w:val="24"/>
          <w:lang w:eastAsia="ru-RU"/>
        </w:rPr>
        <w:t>1.</w:t>
      </w:r>
      <w:r w:rsidR="00D40EFE" w:rsidRPr="00465A01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Утвердить прилагаемое Положение о порядке и условиях предоставления в аренду муниципального имущества муниципального образования  «Каменка», включенного в Перечень муниципального имущества, которое может быть передано во владение и (или) в пользование субъектам малого и среднего предпринимательства и организаций, образующих инфраструктуру поддержки субъектам малого и среднего предпринимательства на территории МО «Каменка». </w:t>
      </w:r>
    </w:p>
    <w:p w:rsidR="00D40EFE" w:rsidRPr="00465A01" w:rsidRDefault="00D40EFE" w:rsidP="002B2B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01">
        <w:rPr>
          <w:rFonts w:ascii="Arial" w:eastAsia="Times New Roman" w:hAnsi="Arial" w:cs="Arial"/>
          <w:sz w:val="24"/>
          <w:szCs w:val="24"/>
          <w:lang w:eastAsia="ru-RU"/>
        </w:rPr>
        <w:t>2.Настоящее</w:t>
      </w:r>
      <w:r w:rsidR="00B404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5A01">
        <w:rPr>
          <w:rFonts w:ascii="Arial" w:eastAsia="Times New Roman" w:hAnsi="Arial" w:cs="Arial"/>
          <w:sz w:val="24"/>
          <w:szCs w:val="24"/>
          <w:lang w:eastAsia="ru-RU"/>
        </w:rPr>
        <w:t>постановление подлежит опубликованию в муниципальном Вестнике МО «Каменка» и размещению на сайте в сети интернет.</w:t>
      </w:r>
    </w:p>
    <w:p w:rsidR="00D40EFE" w:rsidRPr="00465A01" w:rsidRDefault="00D40EFE" w:rsidP="002B2B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01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дня его опубликования.</w:t>
      </w:r>
    </w:p>
    <w:p w:rsidR="00D40EFE" w:rsidRPr="00465A01" w:rsidRDefault="00D40EFE" w:rsidP="002B2B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0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465A0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65A0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40EFE" w:rsidRDefault="00D40EFE" w:rsidP="002B2B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041A" w:rsidRPr="00465A01" w:rsidRDefault="00B4041A" w:rsidP="002B2B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EFE" w:rsidRPr="00465A01" w:rsidRDefault="00D40EFE" w:rsidP="002B2B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5A0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«Каменка»</w:t>
      </w:r>
    </w:p>
    <w:p w:rsidR="00D40EFE" w:rsidRPr="00465A01" w:rsidRDefault="00D40EFE" w:rsidP="002B2B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5A01">
        <w:rPr>
          <w:rFonts w:ascii="Arial" w:eastAsia="Times New Roman" w:hAnsi="Arial" w:cs="Arial"/>
          <w:sz w:val="24"/>
          <w:szCs w:val="24"/>
          <w:lang w:eastAsia="ru-RU"/>
        </w:rPr>
        <w:t>В.Н.Артанов</w:t>
      </w:r>
      <w:proofErr w:type="spellEnd"/>
      <w:r w:rsidRPr="00465A0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0EFE" w:rsidRPr="00B4041A" w:rsidRDefault="00D40EFE" w:rsidP="002B2B9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4041A">
        <w:rPr>
          <w:rFonts w:ascii="Courier New" w:eastAsia="Times New Roman" w:hAnsi="Courier New" w:cs="Courier New"/>
          <w:lang w:eastAsia="ru-RU"/>
        </w:rPr>
        <w:t>Приложение</w:t>
      </w:r>
    </w:p>
    <w:p w:rsidR="00B4041A" w:rsidRDefault="00B4041A" w:rsidP="002B2B93">
      <w:pPr>
        <w:spacing w:after="0" w:line="240" w:lineRule="auto"/>
        <w:ind w:firstLine="50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D40EFE" w:rsidRPr="00B4041A">
        <w:rPr>
          <w:rFonts w:ascii="Courier New" w:eastAsia="Times New Roman" w:hAnsi="Courier New" w:cs="Courier New"/>
          <w:lang w:eastAsia="ru-RU"/>
        </w:rPr>
        <w:t xml:space="preserve"> постановлени</w:t>
      </w:r>
      <w:r>
        <w:rPr>
          <w:rFonts w:ascii="Courier New" w:eastAsia="Times New Roman" w:hAnsi="Courier New" w:cs="Courier New"/>
          <w:lang w:eastAsia="ru-RU"/>
        </w:rPr>
        <w:t>ю</w:t>
      </w:r>
    </w:p>
    <w:p w:rsidR="00B4041A" w:rsidRDefault="00D40EFE" w:rsidP="002B2B93">
      <w:pPr>
        <w:spacing w:after="0" w:line="240" w:lineRule="auto"/>
        <w:ind w:firstLine="5040"/>
        <w:jc w:val="right"/>
        <w:rPr>
          <w:rFonts w:ascii="Courier New" w:eastAsia="Times New Roman" w:hAnsi="Courier New" w:cs="Courier New"/>
          <w:lang w:eastAsia="ru-RU"/>
        </w:rPr>
      </w:pPr>
      <w:r w:rsidRPr="00B4041A">
        <w:rPr>
          <w:rFonts w:ascii="Courier New" w:eastAsia="Times New Roman" w:hAnsi="Courier New" w:cs="Courier New"/>
          <w:lang w:eastAsia="ru-RU"/>
        </w:rPr>
        <w:lastRenderedPageBreak/>
        <w:t>администрации</w:t>
      </w:r>
      <w:r w:rsidR="00B4041A">
        <w:rPr>
          <w:rFonts w:ascii="Courier New" w:eastAsia="Times New Roman" w:hAnsi="Courier New" w:cs="Courier New"/>
          <w:lang w:eastAsia="ru-RU"/>
        </w:rPr>
        <w:t xml:space="preserve"> </w:t>
      </w:r>
      <w:r w:rsidRPr="00B4041A">
        <w:rPr>
          <w:rFonts w:ascii="Courier New" w:eastAsia="Times New Roman" w:hAnsi="Courier New" w:cs="Courier New"/>
          <w:lang w:eastAsia="ru-RU"/>
        </w:rPr>
        <w:t>МО «Каменка»</w:t>
      </w:r>
    </w:p>
    <w:p w:rsidR="00D40EFE" w:rsidRPr="00B4041A" w:rsidRDefault="00B4041A" w:rsidP="002B2B93">
      <w:pPr>
        <w:spacing w:after="0" w:line="240" w:lineRule="auto"/>
        <w:ind w:firstLine="50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от 02.12.2019 № 107</w:t>
      </w:r>
    </w:p>
    <w:p w:rsidR="00B4041A" w:rsidRDefault="00B4041A" w:rsidP="002B2B93">
      <w:pPr>
        <w:spacing w:after="0" w:line="240" w:lineRule="auto"/>
        <w:jc w:val="center"/>
        <w:outlineLvl w:val="0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D40EFE" w:rsidRPr="00B4041A" w:rsidRDefault="00D40EFE" w:rsidP="002B2B93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kern w:val="36"/>
          <w:sz w:val="24"/>
          <w:szCs w:val="24"/>
          <w:lang w:eastAsia="ru-RU"/>
        </w:rPr>
      </w:pPr>
      <w:r w:rsidRPr="00B4041A">
        <w:rPr>
          <w:rFonts w:ascii="Arial" w:eastAsia="Calibri" w:hAnsi="Arial" w:cs="Arial"/>
          <w:b/>
          <w:kern w:val="36"/>
          <w:sz w:val="24"/>
          <w:szCs w:val="24"/>
          <w:lang w:eastAsia="ru-RU"/>
        </w:rPr>
        <w:t>ПОЛОЖЕНИЕ</w:t>
      </w:r>
    </w:p>
    <w:p w:rsidR="00D40EFE" w:rsidRPr="00B4041A" w:rsidRDefault="00D40EFE" w:rsidP="002B2B93">
      <w:pPr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о порядке и условиях предоставления в аренду муниципального имущества муниципального образования «Каменка», включенного в Перечень муниципального имущества, которое может быть передано во владение и (или) в пользование субъектам малого и среднего предпринимательства и организаций, образующих инфраструктуру поддержки субъектам малого и среднего предпринимательства на территории МО «Каменка»</w:t>
      </w:r>
    </w:p>
    <w:p w:rsidR="004E2031" w:rsidRDefault="004E2031" w:rsidP="002B2B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EFE" w:rsidRPr="00B4041A" w:rsidRDefault="00D40EFE" w:rsidP="002B2B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D40EFE" w:rsidRPr="00B4041A" w:rsidRDefault="00D40EFE" w:rsidP="002B2B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EFE" w:rsidRPr="00B4041A" w:rsidRDefault="00D40EFE" w:rsidP="002B2B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о порядке и условиях предоставления в аренду муниципального имущества муниципального образования «Каменка», включенного в Перечень муниципального имущества, которое может быть передано во владение и (или) в пользование субъектам малого и среднего предпринимательства и организаций, образующих инфраструктуру поддержки субъектам малого и среднего предпринимательства на территории сельского поселения (далее - Положение) разработано в соответствии </w:t>
      </w:r>
      <w:r w:rsidRPr="00B404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hyperlink r:id="rId8" w:history="1">
        <w:r w:rsidRPr="004E2031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Федерации»,</w:t>
        </w:r>
        <w:hyperlink r:id="rId9" w:history="1">
          <w:r w:rsidRPr="004E2031">
            <w:rPr>
              <w:rFonts w:ascii="Arial" w:eastAsia="Times New Roman" w:hAnsi="Arial" w:cs="Arial"/>
              <w:sz w:val="24"/>
              <w:szCs w:val="24"/>
              <w:lang w:eastAsia="ru-RU"/>
            </w:rPr>
            <w:t xml:space="preserve"> Федеральным законом от 26.07.2006 № 135-ФЗ «О защите конкуренции</w:t>
          </w:r>
        </w:hyperlink>
        <w:r w:rsidRPr="004E2031">
          <w:rPr>
            <w:rFonts w:ascii="Arial" w:eastAsia="Times New Roman" w:hAnsi="Arial" w:cs="Arial"/>
            <w:sz w:val="24"/>
            <w:szCs w:val="24"/>
            <w:lang w:eastAsia="ru-RU"/>
          </w:rPr>
          <w:t>»,</w:t>
        </w:r>
      </w:hyperlink>
      <w:bookmarkStart w:id="0" w:name="_GoBack"/>
      <w:bookmarkEnd w:id="0"/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24.07.2007 № 209-ФЗ «О развитии малого и средн</w:t>
      </w:r>
      <w:r w:rsidRPr="00B404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предпринимательства в Российской Федерации», </w:t>
      </w:r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и определяет порядок и условия </w:t>
      </w:r>
      <w:proofErr w:type="gramStart"/>
      <w:r w:rsidRPr="00B4041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proofErr w:type="gramEnd"/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 в аренду муниципального имущества</w:t>
      </w:r>
      <w:r w:rsidRPr="00B4041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включенного в Перечень муниципального имущества, которое может быть передано во владение и (или) в пользование субъектам малого и среднего предпринимательства на территории муниципального образования «Каменка» </w:t>
      </w:r>
      <w:proofErr w:type="spellStart"/>
      <w:r w:rsidRPr="00B4041A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– Перечень имущества).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2. Арендодателем муниципального имущества, включенного в Перечень имущества, является администрация муниципального образования «Каменка» (далее – Администрация муниципального обра</w:t>
      </w:r>
      <w:r w:rsidR="004E203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B4041A">
        <w:rPr>
          <w:rFonts w:ascii="Arial" w:eastAsia="Times New Roman" w:hAnsi="Arial" w:cs="Arial"/>
          <w:sz w:val="24"/>
          <w:szCs w:val="24"/>
          <w:lang w:eastAsia="ru-RU"/>
        </w:rPr>
        <w:t>ования).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3. Муниципальное имущество предоставляется в аренду с соблюдением требований, установленных </w:t>
      </w:r>
      <w:hyperlink r:id="rId10" w:history="1">
        <w:r w:rsidRPr="004E203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Федеральным законом от 26.07.2006 № 135-ФЗ «О защите конкуренции</w:t>
        </w:r>
      </w:hyperlink>
      <w:r w:rsidRPr="00B404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4. Заключение договора аренды муниципального имущества осуществляется:</w:t>
      </w:r>
    </w:p>
    <w:p w:rsidR="00D40EFE" w:rsidRPr="00B4041A" w:rsidRDefault="00D40EFE" w:rsidP="002B2B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 </w:t>
      </w:r>
      <w:hyperlink r:id="rId11" w:history="1">
        <w:r w:rsidRPr="004E203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Федерального закона от 26.07.2006 № 135-ФЗ «О защите конкуренции»</w:t>
        </w:r>
      </w:hyperlink>
      <w:r w:rsidRPr="00B404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B404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муниципального образования  на основании заключения о возможности предоставления имущества в аренду, подготовленного комиссией по </w:t>
      </w:r>
      <w:r w:rsidRPr="00B404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определению условий сдачи в аренду имущества (далее - Комиссия), создаваемой Администрацией муниципального образования. </w:t>
      </w:r>
    </w:p>
    <w:p w:rsidR="00D40EFE" w:rsidRPr="00B4041A" w:rsidRDefault="00D40EFE" w:rsidP="002B2B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0EFE" w:rsidRPr="00B4041A" w:rsidRDefault="00D40EFE" w:rsidP="002B2B93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II. Условия и порядок рассмотрения заявления о предоставлении в аренду имущества</w:t>
      </w:r>
    </w:p>
    <w:p w:rsidR="00D40EFE" w:rsidRPr="00B4041A" w:rsidRDefault="00D40EFE" w:rsidP="002B2B9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40EFE" w:rsidRPr="00B4041A" w:rsidRDefault="00D40EFE" w:rsidP="002B2B93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4041A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B4041A">
        <w:rPr>
          <w:rFonts w:ascii="Arial" w:eastAsia="Calibri" w:hAnsi="Arial" w:cs="Arial"/>
          <w:color w:val="000000"/>
          <w:sz w:val="24"/>
          <w:szCs w:val="24"/>
          <w:lang w:eastAsia="ru-RU"/>
        </w:rPr>
        <w:t>. Заявление о предоставлении в аренду имущества целевым назначением определенному лицу (далее - заявление) направляется в Администрацию муниципального образования с указанием предполагаемого срока аренды и может быть принято к рассмотрению при соблюдении следующих условий:</w:t>
      </w:r>
    </w:p>
    <w:p w:rsidR="00D40EFE" w:rsidRPr="00B4041A" w:rsidRDefault="00D40EFE" w:rsidP="002B2B93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4041A">
        <w:rPr>
          <w:rFonts w:ascii="Arial" w:eastAsia="Calibri" w:hAnsi="Arial" w:cs="Arial"/>
          <w:color w:val="000000"/>
          <w:sz w:val="24"/>
          <w:szCs w:val="24"/>
          <w:lang w:eastAsia="ru-RU"/>
        </w:rPr>
        <w:t>- 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D40EFE" w:rsidRPr="00B4041A" w:rsidRDefault="00D40EFE" w:rsidP="002B2B93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4041A">
        <w:rPr>
          <w:rFonts w:ascii="Arial" w:eastAsia="Calibri" w:hAnsi="Arial" w:cs="Arial"/>
          <w:color w:val="000000"/>
          <w:sz w:val="24"/>
          <w:szCs w:val="24"/>
          <w:lang w:eastAsia="ru-RU"/>
        </w:rPr>
        <w:t>- имущество, указанное в заявлении, включено в перечень;-</w:t>
      </w:r>
    </w:p>
    <w:p w:rsidR="00D40EFE" w:rsidRPr="00B4041A" w:rsidRDefault="00D40EFE" w:rsidP="002B2B93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4041A">
        <w:rPr>
          <w:rFonts w:ascii="Arial" w:eastAsia="Calibri" w:hAnsi="Arial" w:cs="Arial"/>
          <w:color w:val="000000"/>
          <w:sz w:val="24"/>
          <w:szCs w:val="24"/>
          <w:lang w:eastAsia="ru-RU"/>
        </w:rPr>
        <w:t>- имущество свободно от прав третьих лиц.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4041A">
        <w:rPr>
          <w:rFonts w:ascii="Arial" w:eastAsia="Calibri" w:hAnsi="Arial" w:cs="Arial"/>
          <w:color w:val="000000"/>
          <w:sz w:val="24"/>
          <w:szCs w:val="24"/>
          <w:lang w:eastAsia="ru-RU"/>
        </w:rPr>
        <w:t>7. При несоблюдении одного из условий, предусмотренных пунктом 6 настоящего раздела, Администрацией муниципального образования направляется заявителю мотивированный письменный отказ в рассмотрении заявления.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EFE" w:rsidRPr="00B4041A" w:rsidRDefault="00D40EFE" w:rsidP="002B2B93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III. Условия предоставления и использования имущества</w:t>
      </w:r>
    </w:p>
    <w:p w:rsidR="00D40EFE" w:rsidRPr="00B4041A" w:rsidRDefault="00D40EFE" w:rsidP="002B2B9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40EFE" w:rsidRPr="00B4041A" w:rsidRDefault="00D40EFE" w:rsidP="002B2B93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B4041A">
        <w:rPr>
          <w:rFonts w:ascii="Arial" w:eastAsia="Times New Roman" w:hAnsi="Arial" w:cs="Arial"/>
          <w:sz w:val="24"/>
          <w:szCs w:val="24"/>
          <w:lang w:eastAsia="ru-RU"/>
        </w:rPr>
        <w:t>Имущество, включенное в Перечень предоставляется</w:t>
      </w:r>
      <w:proofErr w:type="gramEnd"/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предпринимательства, либо организации, образующей инфраструктуру поддержки субъектов малого и среднего предпринимательства.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9.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сельского поселения имеет право расторгнуть договор аренды.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EFE" w:rsidRPr="00B4041A" w:rsidRDefault="00D40EFE" w:rsidP="002B2B93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0EFE" w:rsidRPr="00B4041A" w:rsidRDefault="00D40EFE" w:rsidP="002B2B9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40EFE" w:rsidRPr="00B4041A" w:rsidRDefault="00D40EFE" w:rsidP="002B2B93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10. Право заключить договор аренды имущества на торгах в случае, указанном в подпункте 4.1.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11. Основанием для предоставления имущества в аренду на торгах является решение Администрации муниципального образования о проведении торгов имущества: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- включенного в Перечень имущества и не востребованного в течение трех месяцев со дня его официального опубликования;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в </w:t>
      </w:r>
      <w:proofErr w:type="gramStart"/>
      <w:r w:rsidRPr="00B4041A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proofErr w:type="gramEnd"/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- в </w:t>
      </w:r>
      <w:proofErr w:type="gramStart"/>
      <w:r w:rsidRPr="00B4041A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proofErr w:type="gramEnd"/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- в </w:t>
      </w:r>
      <w:proofErr w:type="gramStart"/>
      <w:r w:rsidRPr="00B4041A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proofErr w:type="gramEnd"/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 которого в течение одного месяца со дня опубликования Перечня имущества (изменений в Перечень имущества) поступило два и более заявления о предоставлении в виде муниципальной преференции.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12. При предоставлении имущества в аренду на торгах (конкурсах, аукционах) Администрация муниципального образования</w:t>
      </w:r>
      <w:r w:rsidRPr="00B404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4041A">
        <w:rPr>
          <w:rFonts w:ascii="Arial" w:eastAsia="Times New Roman" w:hAnsi="Arial" w:cs="Arial"/>
          <w:sz w:val="24"/>
          <w:szCs w:val="24"/>
          <w:lang w:eastAsia="ru-RU"/>
        </w:rPr>
        <w:t>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13.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D40EFE" w:rsidRPr="00B4041A" w:rsidRDefault="00D40EFE" w:rsidP="002B2B93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EFE" w:rsidRPr="00B4041A" w:rsidRDefault="00D40EFE" w:rsidP="002B2B93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V.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D40EFE" w:rsidRPr="00B4041A" w:rsidRDefault="00D40EFE" w:rsidP="002B2B9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40EFE" w:rsidRPr="00B4041A" w:rsidRDefault="00D40EFE" w:rsidP="002B2B93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14.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4.2. настоящего Положения.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15.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муниципального образования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К заявлению прилагаются документы, предусмотренные пунктами 2 - 6 части 1 статьи 20 </w:t>
      </w:r>
      <w:hyperlink r:id="rId12" w:history="1">
        <w:r w:rsidRPr="002B2B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Федерального закона от 26.07.2006 № 135 «О защите конкуренции</w:t>
        </w:r>
      </w:hyperlink>
      <w:r w:rsidRPr="002B2B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404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16.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proofErr w:type="gramStart"/>
      <w:r w:rsidRPr="00B4041A">
        <w:rPr>
          <w:rFonts w:ascii="Arial" w:eastAsia="Times New Roman" w:hAnsi="Arial" w:cs="Arial"/>
          <w:sz w:val="24"/>
          <w:szCs w:val="24"/>
          <w:lang w:eastAsia="ru-RU"/>
        </w:rP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 муниципального образования.</w:t>
      </w:r>
      <w:proofErr w:type="gramEnd"/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proofErr w:type="gramStart"/>
      <w:r w:rsidRPr="00B4041A">
        <w:rPr>
          <w:rFonts w:ascii="Arial" w:eastAsia="Times New Roman" w:hAnsi="Arial" w:cs="Arial"/>
          <w:sz w:val="24"/>
          <w:szCs w:val="24"/>
          <w:lang w:eastAsia="ru-RU"/>
        </w:rPr>
        <w:t>В случае дачи Комиссией заключения о возможности предоставления имущества в аренду в виде муниципальной преференции Администрация муниципального образования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 муниципального</w:t>
      </w:r>
      <w:r w:rsidR="002B2B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041A">
        <w:rPr>
          <w:rFonts w:ascii="Arial" w:eastAsia="Times New Roman" w:hAnsi="Arial" w:cs="Arial"/>
          <w:sz w:val="24"/>
          <w:szCs w:val="24"/>
          <w:lang w:eastAsia="ru-RU"/>
        </w:rPr>
        <w:t>образования, предусматривающий предоставление муниципальной преференции, с указанием цели предоставления муниципальной преференции и ее размера, после чего</w:t>
      </w:r>
      <w:proofErr w:type="gramEnd"/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заявление с прилагаемыми документами, указанными в части 1 статьи 20 </w:t>
      </w:r>
      <w:hyperlink r:id="rId13" w:history="1">
        <w:r w:rsidRPr="002B2B93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26.07.2006 № 135 "О защите конкуренции"</w:t>
        </w:r>
      </w:hyperlink>
      <w:r w:rsidRPr="002B2B9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 в антимонопольный орган для получения согласия.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19. </w:t>
      </w:r>
      <w:proofErr w:type="gramStart"/>
      <w:r w:rsidRPr="00B4041A">
        <w:rPr>
          <w:rFonts w:ascii="Arial" w:eastAsia="Times New Roman" w:hAnsi="Arial" w:cs="Arial"/>
          <w:sz w:val="24"/>
          <w:szCs w:val="24"/>
          <w:lang w:eastAsia="ru-RU"/>
        </w:rPr>
        <w:t>В случае удовлетворения заявления антимонопольным органом Администрация муниципального образования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20. В семидневный срок со дня получения отчета оценщика Администрация муниципального образования  готовит и направляет субъекту малого и среднего предпринимательства проект договора аренды для подписания.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proofErr w:type="gramStart"/>
      <w:r w:rsidRPr="00B4041A">
        <w:rPr>
          <w:rFonts w:ascii="Arial" w:eastAsia="Times New Roman" w:hAnsi="Arial" w:cs="Arial"/>
          <w:sz w:val="24"/>
          <w:szCs w:val="24"/>
          <w:lang w:eastAsia="ru-RU"/>
        </w:rPr>
        <w:t>В случае дачи Комиссией заключения о невозможности предоставления имущества в виде муниципальной преференции Администрация в семидневный срок со дня</w:t>
      </w:r>
      <w:proofErr w:type="gramEnd"/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 дачи указанного заключения принимает решение об отказе в предоставлении имущества с указанием причин отказа.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22.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23. В случае</w:t>
      </w:r>
      <w:proofErr w:type="gramStart"/>
      <w:r w:rsidRPr="00B4041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муниципального образования</w:t>
      </w:r>
      <w:r w:rsidRPr="00B404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4041A">
        <w:rPr>
          <w:rFonts w:ascii="Arial" w:eastAsia="Times New Roman" w:hAnsi="Arial" w:cs="Arial"/>
          <w:sz w:val="24"/>
          <w:szCs w:val="24"/>
          <w:lang w:eastAsia="ru-RU"/>
        </w:rPr>
        <w:t>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24. </w:t>
      </w:r>
      <w:proofErr w:type="gramStart"/>
      <w:r w:rsidRPr="00B4041A">
        <w:rPr>
          <w:rFonts w:ascii="Arial" w:eastAsia="Times New Roman" w:hAnsi="Arial" w:cs="Arial"/>
          <w:sz w:val="24"/>
          <w:szCs w:val="24"/>
          <w:lang w:eastAsia="ru-RU"/>
        </w:rPr>
        <w:t>В семидневный срок со дня принятия решения об отказе в предоставлении имущества в аренду</w:t>
      </w:r>
      <w:proofErr w:type="gramEnd"/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 в виде муниципальной преференции Администрация муниципального образования 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EFE" w:rsidRPr="00B4041A" w:rsidRDefault="00D40EFE" w:rsidP="002B2B93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D40EFE" w:rsidRPr="00B4041A" w:rsidRDefault="00D40EFE" w:rsidP="002B2B9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40EFE" w:rsidRPr="00B4041A" w:rsidRDefault="00D40EFE" w:rsidP="002B2B93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25.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17.1. </w:t>
      </w:r>
      <w:hyperlink r:id="rId14" w:history="1">
        <w:r w:rsidRPr="00B4041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Федерального закона от 26.07.2006 № 135-ФЗ «О защите конкуренции</w:t>
        </w:r>
      </w:hyperlink>
      <w:r w:rsidRPr="00B404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26. Субъект малого и среднего предпринимательства, заинтересованный в заключени</w:t>
      </w:r>
      <w:proofErr w:type="gramStart"/>
      <w:r w:rsidRPr="00B4041A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договора аренды имущества на новый срок, предоставляет в Администрацию муниципального образования заявление с указанием срока предоставления имущества в аренду.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27. Заявление регистрируется в день поступления, на заявлении проставляется отметка о дате поступления заявления.</w:t>
      </w:r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28. </w:t>
      </w:r>
      <w:proofErr w:type="gramStart"/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на </w:t>
      </w:r>
      <w:r w:rsidRPr="00B404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 муниципального образования.</w:t>
      </w:r>
      <w:proofErr w:type="gramEnd"/>
    </w:p>
    <w:p w:rsidR="00D40EFE" w:rsidRPr="00B4041A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29. Администрация муниципального образования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</w:t>
      </w:r>
      <w:proofErr w:type="gramStart"/>
      <w:r w:rsidRPr="00B4041A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B4041A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Комиссии, готовит и направляет субъекту малого и среднего предпринимательства проект договора аренды для подписания либо принимает решение об отказе в предоставлении имущества в аренду с указанием причин отказа.</w:t>
      </w:r>
    </w:p>
    <w:p w:rsidR="00D40EFE" w:rsidRPr="00B4041A" w:rsidRDefault="00D40EFE" w:rsidP="002B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30. Решение об отказе в предоставлении имущества в аренду на новый срок принимается Администрацией муниципального образования в следующих случаях:</w:t>
      </w:r>
    </w:p>
    <w:p w:rsidR="00D40EFE" w:rsidRPr="00B4041A" w:rsidRDefault="00D40EFE" w:rsidP="002B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- принятие в установленном порядке решения, предусматривающего иной порядок распоряжения имуществом;</w:t>
      </w:r>
    </w:p>
    <w:p w:rsidR="00D40EFE" w:rsidRPr="00B4041A" w:rsidRDefault="00D40EFE" w:rsidP="002B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-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D40EFE" w:rsidRPr="00465A01" w:rsidRDefault="00D40EFE" w:rsidP="002B2B93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041A">
        <w:rPr>
          <w:rFonts w:ascii="Arial" w:eastAsia="Times New Roman" w:hAnsi="Arial" w:cs="Arial"/>
          <w:sz w:val="24"/>
          <w:szCs w:val="24"/>
          <w:lang w:eastAsia="ru-RU"/>
        </w:rPr>
        <w:t>31. Администрация муниципального образования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</w:t>
      </w:r>
      <w:r w:rsidRPr="00465A01">
        <w:rPr>
          <w:rFonts w:ascii="Arial" w:eastAsia="Times New Roman" w:hAnsi="Arial" w:cs="Arial"/>
          <w:sz w:val="24"/>
          <w:szCs w:val="24"/>
          <w:lang w:eastAsia="ru-RU"/>
        </w:rPr>
        <w:t>шении.</w:t>
      </w:r>
    </w:p>
    <w:sectPr w:rsidR="00D40EFE" w:rsidRPr="0046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088A"/>
    <w:multiLevelType w:val="hybridMultilevel"/>
    <w:tmpl w:val="0B341F54"/>
    <w:lvl w:ilvl="0" w:tplc="61D220D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39"/>
    <w:rsid w:val="001A4D39"/>
    <w:rsid w:val="001D0151"/>
    <w:rsid w:val="002B2B93"/>
    <w:rsid w:val="00465A01"/>
    <w:rsid w:val="004E2031"/>
    <w:rsid w:val="008E6B31"/>
    <w:rsid w:val="00B4041A"/>
    <w:rsid w:val="00D4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19895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2019-12-04T04:06:00Z</dcterms:created>
  <dcterms:modified xsi:type="dcterms:W3CDTF">2020-01-21T06:43:00Z</dcterms:modified>
</cp:coreProperties>
</file>